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033" w:rsidRDefault="00DF7033" w:rsidP="00DF7033">
      <w:pPr>
        <w:pStyle w:val="NormalWeb"/>
        <w:spacing w:before="0" w:beforeAutospacing="0" w:after="0" w:afterAutospacing="0"/>
        <w:jc w:val="both"/>
        <w:rPr>
          <w:rStyle w:val="versenumber"/>
          <w:rFonts w:asciiTheme="minorHAnsi" w:hAnsiTheme="minorHAnsi" w:cstheme="minorHAnsi"/>
          <w:b/>
          <w:bCs/>
          <w:color w:val="BF2329"/>
          <w:sz w:val="15"/>
          <w:szCs w:val="15"/>
        </w:rPr>
      </w:pPr>
    </w:p>
    <w:p w:rsidR="00DF7033" w:rsidRPr="00DF7033" w:rsidRDefault="00DF7033" w:rsidP="00DF7033">
      <w:pPr>
        <w:pStyle w:val="NormalWeb"/>
        <w:spacing w:before="0" w:beforeAutospacing="0" w:after="0" w:afterAutospacing="0"/>
        <w:jc w:val="both"/>
        <w:rPr>
          <w:rStyle w:val="versenumber"/>
          <w:rFonts w:asciiTheme="minorHAnsi" w:hAnsiTheme="minorHAnsi" w:cstheme="minorHAnsi"/>
          <w:b/>
          <w:bCs/>
          <w:color w:val="BF2329"/>
          <w:sz w:val="36"/>
          <w:szCs w:val="36"/>
        </w:rPr>
      </w:pPr>
      <w:r w:rsidRPr="00DF7033">
        <w:rPr>
          <w:rStyle w:val="versenumber"/>
          <w:rFonts w:asciiTheme="minorHAnsi" w:hAnsiTheme="minorHAnsi" w:cstheme="minorHAnsi"/>
          <w:b/>
          <w:bCs/>
          <w:color w:val="BF2329"/>
          <w:sz w:val="36"/>
          <w:szCs w:val="36"/>
        </w:rPr>
        <w:t>Lettre de Saint Paul apôtre aux Colossiens 3,12-15</w:t>
      </w:r>
    </w:p>
    <w:p w:rsidR="00DF7033" w:rsidRPr="00DF7033" w:rsidRDefault="00DF7033" w:rsidP="00DF70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48"/>
          <w:szCs w:val="48"/>
        </w:rPr>
      </w:pPr>
      <w:r w:rsidRPr="00DF7033">
        <w:rPr>
          <w:rStyle w:val="versenumber"/>
          <w:rFonts w:asciiTheme="minorHAnsi" w:hAnsiTheme="minorHAnsi" w:cstheme="minorHAnsi"/>
          <w:b/>
          <w:bCs/>
          <w:color w:val="BF2329"/>
          <w:sz w:val="48"/>
          <w:szCs w:val="48"/>
        </w:rPr>
        <w:t>12</w:t>
      </w:r>
      <w:r w:rsidRPr="00DF7033">
        <w:rPr>
          <w:rFonts w:asciiTheme="minorHAnsi" w:hAnsiTheme="minorHAnsi" w:cstheme="minorHAnsi"/>
          <w:color w:val="333333"/>
          <w:sz w:val="48"/>
          <w:szCs w:val="48"/>
        </w:rPr>
        <w:t>  Dieu</w:t>
      </w:r>
      <w:r>
        <w:rPr>
          <w:noProof/>
        </w:rPr>
        <w:drawing>
          <wp:inline distT="0" distB="0" distL="0" distR="0">
            <wp:extent cx="870585" cy="726043"/>
            <wp:effectExtent l="0" t="0" r="5715" b="0"/>
            <wp:docPr id="1" name="Image 1" descr="Croix Chrétienne Dans Le Coeur Jésus Christ Vector Illustration  Catholicisme Signe Dessin Au Trait Simple | Vecteu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ix Chrétienne Dans Le Coeur Jésus Christ Vector Illustration  Catholicisme Signe Dessin Au Trait Simple | Vecteur Premi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838" cy="735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033">
        <w:rPr>
          <w:rFonts w:asciiTheme="minorHAnsi" w:hAnsiTheme="minorHAnsi" w:cstheme="minorHAnsi"/>
          <w:color w:val="333333"/>
          <w:sz w:val="48"/>
          <w:szCs w:val="48"/>
        </w:rPr>
        <w:t>, que vous êtes sanctifiés, aimés par lui, revêtez-vous de tendresse</w:t>
      </w:r>
      <w:r w:rsidR="00B62DF8">
        <w:rPr>
          <w:noProof/>
        </w:rPr>
        <w:drawing>
          <wp:inline distT="0" distB="0" distL="0" distR="0">
            <wp:extent cx="1051560" cy="586771"/>
            <wp:effectExtent l="0" t="0" r="0" b="3810"/>
            <wp:docPr id="4" name="Image 4" descr="Les câlins, c'est la vie ! - Po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s câlins, c'est la vie ! - Po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643" cy="59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033">
        <w:rPr>
          <w:rFonts w:asciiTheme="minorHAnsi" w:hAnsiTheme="minorHAnsi" w:cstheme="minorHAnsi"/>
          <w:color w:val="333333"/>
          <w:sz w:val="48"/>
          <w:szCs w:val="48"/>
        </w:rPr>
        <w:t xml:space="preserve"> et de compassion</w:t>
      </w:r>
      <w:r w:rsidR="00B62DF8">
        <w:rPr>
          <w:noProof/>
        </w:rPr>
        <w:drawing>
          <wp:inline distT="0" distB="0" distL="0" distR="0">
            <wp:extent cx="723900" cy="723900"/>
            <wp:effectExtent l="0" t="0" r="0" b="0"/>
            <wp:docPr id="5" name="Image 5" descr="Compassion : 91 815 images, photos de stock, objets 3D et images  vectoriell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mpassion : 91 815 images, photos de stock, objets 3D et images  vectorielles | Shutter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033">
        <w:rPr>
          <w:rFonts w:asciiTheme="minorHAnsi" w:hAnsiTheme="minorHAnsi" w:cstheme="minorHAnsi"/>
          <w:color w:val="333333"/>
          <w:sz w:val="48"/>
          <w:szCs w:val="48"/>
        </w:rPr>
        <w:t>, de bonté</w:t>
      </w:r>
      <w:r w:rsidR="00613A6E">
        <w:rPr>
          <w:noProof/>
        </w:rPr>
        <w:drawing>
          <wp:inline distT="0" distB="0" distL="0" distR="0">
            <wp:extent cx="922020" cy="922020"/>
            <wp:effectExtent l="0" t="0" r="0" b="0"/>
            <wp:docPr id="8" name="Image 8" descr="Tendre la main - rendre service - ou est-ce se mettre au service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endre la main - rendre service - ou est-ce se mettre au service ?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033">
        <w:rPr>
          <w:rFonts w:asciiTheme="minorHAnsi" w:hAnsiTheme="minorHAnsi" w:cstheme="minorHAnsi"/>
          <w:color w:val="333333"/>
          <w:sz w:val="48"/>
          <w:szCs w:val="48"/>
        </w:rPr>
        <w:t>, d’humilité, de douceur et de patience.</w:t>
      </w:r>
    </w:p>
    <w:p w:rsidR="00DF7033" w:rsidRPr="00DF7033" w:rsidRDefault="00DF7033" w:rsidP="00DF70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48"/>
          <w:szCs w:val="48"/>
        </w:rPr>
      </w:pPr>
      <w:r w:rsidRPr="00DF7033">
        <w:rPr>
          <w:rStyle w:val="versenumber"/>
          <w:rFonts w:asciiTheme="minorHAnsi" w:hAnsiTheme="minorHAnsi" w:cstheme="minorHAnsi"/>
          <w:b/>
          <w:bCs/>
          <w:color w:val="BF2329"/>
          <w:sz w:val="48"/>
          <w:szCs w:val="48"/>
        </w:rPr>
        <w:t>13</w:t>
      </w:r>
      <w:r w:rsidRPr="00DF7033">
        <w:rPr>
          <w:rFonts w:asciiTheme="minorHAnsi" w:hAnsiTheme="minorHAnsi" w:cstheme="minorHAnsi"/>
          <w:color w:val="333333"/>
          <w:sz w:val="48"/>
          <w:szCs w:val="48"/>
        </w:rPr>
        <w:t> Supportez-vous les uns les autres, et pardonnez-vous mutuellement</w:t>
      </w:r>
      <w:r w:rsidR="00B62DF8">
        <w:rPr>
          <w:noProof/>
        </w:rPr>
        <w:drawing>
          <wp:inline distT="0" distB="0" distL="0" distR="0">
            <wp:extent cx="1600200" cy="1085575"/>
            <wp:effectExtent l="0" t="0" r="0" b="635"/>
            <wp:docPr id="3" name="Image 3" descr="Joie du pardon : États d'â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oie du pardon : États d'â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2" cy="109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033">
        <w:rPr>
          <w:rFonts w:asciiTheme="minorHAnsi" w:hAnsiTheme="minorHAnsi" w:cstheme="minorHAnsi"/>
          <w:color w:val="333333"/>
          <w:sz w:val="48"/>
          <w:szCs w:val="48"/>
        </w:rPr>
        <w:t xml:space="preserve"> </w:t>
      </w:r>
      <w:proofErr w:type="gramStart"/>
      <w:r w:rsidRPr="00DF7033">
        <w:rPr>
          <w:rFonts w:asciiTheme="minorHAnsi" w:hAnsiTheme="minorHAnsi" w:cstheme="minorHAnsi"/>
          <w:color w:val="333333"/>
          <w:sz w:val="48"/>
          <w:szCs w:val="48"/>
        </w:rPr>
        <w:t>si</w:t>
      </w:r>
      <w:proofErr w:type="gramEnd"/>
      <w:r w:rsidRPr="00DF7033">
        <w:rPr>
          <w:rFonts w:asciiTheme="minorHAnsi" w:hAnsiTheme="minorHAnsi" w:cstheme="minorHAnsi"/>
          <w:color w:val="333333"/>
          <w:sz w:val="48"/>
          <w:szCs w:val="48"/>
        </w:rPr>
        <w:t xml:space="preserve"> vous avez des reproches à vous faire. Le Seigneur vous a pardonnés</w:t>
      </w:r>
      <w:r w:rsidR="00613A6E">
        <w:rPr>
          <w:noProof/>
        </w:rPr>
        <w:drawing>
          <wp:inline distT="0" distB="0" distL="0" distR="0">
            <wp:extent cx="1165860" cy="965191"/>
            <wp:effectExtent l="0" t="0" r="0" b="6985"/>
            <wp:docPr id="9" name="Image 9" descr="Pardon Seign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ardon Seigne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038" cy="97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033">
        <w:rPr>
          <w:rFonts w:asciiTheme="minorHAnsi" w:hAnsiTheme="minorHAnsi" w:cstheme="minorHAnsi"/>
          <w:color w:val="333333"/>
          <w:sz w:val="48"/>
          <w:szCs w:val="48"/>
        </w:rPr>
        <w:t> : faites de même.</w:t>
      </w:r>
    </w:p>
    <w:p w:rsidR="00DF7033" w:rsidRPr="00DF7033" w:rsidRDefault="00DF7033" w:rsidP="00DF70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48"/>
          <w:szCs w:val="48"/>
        </w:rPr>
      </w:pPr>
      <w:r w:rsidRPr="00DF7033">
        <w:rPr>
          <w:rStyle w:val="versenumber"/>
          <w:rFonts w:asciiTheme="minorHAnsi" w:hAnsiTheme="minorHAnsi" w:cstheme="minorHAnsi"/>
          <w:b/>
          <w:bCs/>
          <w:color w:val="BF2329"/>
          <w:sz w:val="48"/>
          <w:szCs w:val="48"/>
        </w:rPr>
        <w:t>14</w:t>
      </w:r>
      <w:r w:rsidRPr="00DF7033">
        <w:rPr>
          <w:rFonts w:asciiTheme="minorHAnsi" w:hAnsiTheme="minorHAnsi" w:cstheme="minorHAnsi"/>
          <w:color w:val="333333"/>
          <w:sz w:val="48"/>
          <w:szCs w:val="48"/>
        </w:rPr>
        <w:t> Par-dessus tout cela, ayez l’amour, qui est le lien le plus parfait.</w:t>
      </w:r>
    </w:p>
    <w:p w:rsidR="00DF7033" w:rsidRPr="00DF7033" w:rsidRDefault="00DF7033" w:rsidP="00DF70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48"/>
          <w:szCs w:val="48"/>
        </w:rPr>
      </w:pPr>
      <w:r w:rsidRPr="00DF7033">
        <w:rPr>
          <w:rStyle w:val="versenumber"/>
          <w:rFonts w:asciiTheme="minorHAnsi" w:hAnsiTheme="minorHAnsi" w:cstheme="minorHAnsi"/>
          <w:b/>
          <w:bCs/>
          <w:color w:val="BF2329"/>
          <w:sz w:val="48"/>
          <w:szCs w:val="48"/>
        </w:rPr>
        <w:lastRenderedPageBreak/>
        <w:t>15</w:t>
      </w:r>
      <w:r w:rsidRPr="00DF7033">
        <w:rPr>
          <w:rFonts w:asciiTheme="minorHAnsi" w:hAnsiTheme="minorHAnsi" w:cstheme="minorHAnsi"/>
          <w:color w:val="333333"/>
          <w:sz w:val="48"/>
          <w:szCs w:val="48"/>
        </w:rPr>
        <w:t> Et que, dans vos cœurs, règne la paix</w:t>
      </w:r>
      <w:r w:rsidR="00B62DF8">
        <w:rPr>
          <w:noProof/>
        </w:rPr>
        <w:drawing>
          <wp:inline distT="0" distB="0" distL="0" distR="0">
            <wp:extent cx="1242060" cy="1242060"/>
            <wp:effectExtent l="0" t="0" r="0" b="0"/>
            <wp:docPr id="2" name="Image 2" descr="Signe De La Paix Vecteurs libres de droits et plus d'images vectorielles de  Symboles de paix - Symboles de paix, Symbole de la paix, Sérénité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ne De La Paix Vecteurs libres de droits et plus d'images vectorielles de  Symboles de paix - Symboles de paix, Symbole de la paix, Sérénité - iSto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033">
        <w:rPr>
          <w:rFonts w:asciiTheme="minorHAnsi" w:hAnsiTheme="minorHAnsi" w:cstheme="minorHAnsi"/>
          <w:color w:val="333333"/>
          <w:sz w:val="48"/>
          <w:szCs w:val="48"/>
        </w:rPr>
        <w:t xml:space="preserve"> </w:t>
      </w:r>
      <w:proofErr w:type="gramStart"/>
      <w:r w:rsidRPr="00DF7033">
        <w:rPr>
          <w:rFonts w:asciiTheme="minorHAnsi" w:hAnsiTheme="minorHAnsi" w:cstheme="minorHAnsi"/>
          <w:color w:val="333333"/>
          <w:sz w:val="48"/>
          <w:szCs w:val="48"/>
        </w:rPr>
        <w:t>du</w:t>
      </w:r>
      <w:proofErr w:type="gramEnd"/>
      <w:r w:rsidRPr="00DF7033">
        <w:rPr>
          <w:rFonts w:asciiTheme="minorHAnsi" w:hAnsiTheme="minorHAnsi" w:cstheme="minorHAnsi"/>
          <w:color w:val="333333"/>
          <w:sz w:val="48"/>
          <w:szCs w:val="48"/>
        </w:rPr>
        <w:t xml:space="preserve"> Christ à laquelle vous avez été appelés, vous qui formez un seul corps. Vivez dans l’action de grâce.</w:t>
      </w:r>
      <w:r w:rsidR="00B62DF8" w:rsidRPr="00B62DF8">
        <w:t xml:space="preserve"> </w:t>
      </w:r>
      <w:bookmarkStart w:id="0" w:name="_GoBack"/>
      <w:r w:rsidR="00B62DF8">
        <w:rPr>
          <w:noProof/>
        </w:rPr>
        <w:drawing>
          <wp:inline distT="0" distB="0" distL="0" distR="0">
            <wp:extent cx="4145280" cy="2072640"/>
            <wp:effectExtent l="0" t="0" r="7620" b="3810"/>
            <wp:docPr id="7" name="Image 7" descr="Article Dianego RH sur l'utilisation de Merci dans les négociations syndic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rticle Dianego RH sur l'utilisation de Merci dans les négociations syndical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06BF8" w:rsidRDefault="00606BF8"/>
    <w:sectPr w:rsidR="00606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A9"/>
    <w:rsid w:val="00056CE7"/>
    <w:rsid w:val="00606BF8"/>
    <w:rsid w:val="00613A6E"/>
    <w:rsid w:val="00711193"/>
    <w:rsid w:val="00B62DF8"/>
    <w:rsid w:val="00BE78A9"/>
    <w:rsid w:val="00D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7152A-359A-4FC0-933E-6FF0C0AB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customStyle="1" w:styleId="versenumber">
    <w:name w:val="verse_number"/>
    <w:basedOn w:val="Policepardfaut"/>
    <w:rsid w:val="00DF7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PAVY</dc:creator>
  <cp:keywords/>
  <dc:description/>
  <cp:lastModifiedBy>Bernadette PAVY</cp:lastModifiedBy>
  <cp:revision>2</cp:revision>
  <dcterms:created xsi:type="dcterms:W3CDTF">2024-02-01T18:54:00Z</dcterms:created>
  <dcterms:modified xsi:type="dcterms:W3CDTF">2024-02-01T19:21:00Z</dcterms:modified>
</cp:coreProperties>
</file>